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B2940" w:rsidRDefault="001C0EE7">
      <w:pPr>
        <w:pStyle w:val="Normal1"/>
        <w:jc w:val="center"/>
      </w:pPr>
      <w:r>
        <w:rPr>
          <w:u w:val="single"/>
        </w:rPr>
        <w:t>ASVAB Information for College Kick off 2015</w:t>
      </w:r>
    </w:p>
    <w:p w:rsidR="00DB2940" w:rsidRDefault="001C0EE7">
      <w:pPr>
        <w:pStyle w:val="Normal1"/>
      </w:pPr>
      <w:r>
        <w:tab/>
      </w:r>
      <w:r>
        <w:tab/>
      </w:r>
      <w:r>
        <w:tab/>
      </w:r>
      <w:r>
        <w:tab/>
      </w:r>
      <w:r>
        <w:tab/>
        <w:t>Senior Class activity</w:t>
      </w:r>
    </w:p>
    <w:p w:rsidR="00DB2940" w:rsidRDefault="00DB2940">
      <w:pPr>
        <w:pStyle w:val="Normal1"/>
      </w:pPr>
    </w:p>
    <w:p w:rsidR="00DB2940" w:rsidRDefault="001C0EE7">
      <w:pPr>
        <w:pStyle w:val="Normal1"/>
        <w:numPr>
          <w:ilvl w:val="0"/>
          <w:numId w:val="1"/>
        </w:numPr>
        <w:ind w:hanging="360"/>
        <w:contextualSpacing/>
      </w:pPr>
      <w:r>
        <w:t>ASVAB testing information can be found at:</w:t>
      </w:r>
      <w:bookmarkStart w:id="0" w:name="_GoBack"/>
      <w:bookmarkEnd w:id="0"/>
    </w:p>
    <w:p w:rsidR="00DB2940" w:rsidRDefault="0052319C">
      <w:pPr>
        <w:pStyle w:val="Normal1"/>
        <w:ind w:firstLine="720"/>
      </w:pPr>
      <w:hyperlink r:id="rId5">
        <w:r w:rsidR="001C0EE7">
          <w:rPr>
            <w:color w:val="1155CC"/>
            <w:u w:val="single"/>
          </w:rPr>
          <w:t>http://www.asvabprogram.com/index</w:t>
        </w:r>
      </w:hyperlink>
    </w:p>
    <w:p w:rsidR="00DB2940" w:rsidRDefault="00DB2940">
      <w:pPr>
        <w:pStyle w:val="Normal1"/>
        <w:ind w:left="360"/>
      </w:pPr>
    </w:p>
    <w:p w:rsidR="00DB2940" w:rsidRDefault="001C0EE7">
      <w:pPr>
        <w:pStyle w:val="Normal1"/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1562100"/>
            <wp:positionH relativeFrom="column">
              <wp:align>left</wp:align>
            </wp:positionH>
            <wp:positionV relativeFrom="paragraph">
              <wp:align>top</wp:align>
            </wp:positionV>
            <wp:extent cx="2041708" cy="1338263"/>
            <wp:effectExtent l="0" t="0" r="0" b="0"/>
            <wp:wrapSquare wrapText="bothSides"/>
            <wp:docPr id="4" name="image07.png" descr="ASVAB overvie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ASVAB overview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09" b="12056"/>
                    <a:stretch>
                      <a:fillRect/>
                    </a:stretch>
                  </pic:blipFill>
                  <pic:spPr>
                    <a:xfrm>
                      <a:off x="0" y="0"/>
                      <a:ext cx="2041708" cy="133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319C">
        <w:br w:type="textWrapping" w:clear="all"/>
      </w:r>
    </w:p>
    <w:p w:rsidR="00DB2940" w:rsidRDefault="001C0EE7">
      <w:pPr>
        <w:pStyle w:val="Normal1"/>
      </w:pPr>
      <w:r>
        <w:t>2.   Students can navigate (on left side</w:t>
      </w:r>
      <w:proofErr w:type="gramStart"/>
      <w:r>
        <w:t>)  to</w:t>
      </w:r>
      <w:proofErr w:type="gramEnd"/>
      <w:r>
        <w:t xml:space="preserve"> “the ASVAB test” &amp; click to get to </w:t>
      </w:r>
    </w:p>
    <w:p w:rsidR="00DB2940" w:rsidRDefault="0052319C">
      <w:pPr>
        <w:pStyle w:val="Normal1"/>
      </w:pPr>
      <w:hyperlink r:id="rId7">
        <w:r w:rsidR="001C0EE7">
          <w:rPr>
            <w:color w:val="1155CC"/>
            <w:u w:val="single"/>
          </w:rPr>
          <w:t>http://www.asvabprogram.com/abouttest</w:t>
        </w:r>
      </w:hyperlink>
    </w:p>
    <w:p w:rsidR="00DB2940" w:rsidRDefault="001C0EE7">
      <w:pPr>
        <w:pStyle w:val="Normal1"/>
      </w:pPr>
      <w:r>
        <w:t>Students learn more about test specifics and see sample ASVAB questions.</w:t>
      </w:r>
    </w:p>
    <w:p w:rsidR="00DB2940" w:rsidRDefault="001C0EE7">
      <w:pPr>
        <w:pStyle w:val="Normal1"/>
      </w:pPr>
      <w:r>
        <w:t>Click on the teal banner/ link “See Sample ASVAB questions”</w:t>
      </w:r>
    </w:p>
    <w:p w:rsidR="00DB2940" w:rsidRDefault="001C0EE7">
      <w:pPr>
        <w:pStyle w:val="Normal1"/>
      </w:pPr>
      <w:r>
        <w:tab/>
      </w:r>
      <w:r>
        <w:tab/>
      </w:r>
      <w:r>
        <w:tab/>
      </w:r>
      <w:r>
        <w:tab/>
      </w:r>
      <w:r>
        <w:tab/>
      </w:r>
    </w:p>
    <w:p w:rsidR="00DB2940" w:rsidRDefault="001C0EE7">
      <w:pPr>
        <w:pStyle w:val="Normal1"/>
      </w:pPr>
      <w:r>
        <w:rPr>
          <w:noProof/>
        </w:rPr>
        <w:drawing>
          <wp:inline distT="114300" distB="114300" distL="114300" distR="114300">
            <wp:extent cx="1928813" cy="1627989"/>
            <wp:effectExtent l="0" t="0" r="0" b="0"/>
            <wp:docPr id="2" name="image05.png" descr="screencapture-www-asvabprogram-com-index-cfm-14418165360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screencapture-www-asvabprogram-com-index-cfm-1441816536083.png"/>
                    <pic:cNvPicPr preferRelativeResize="0"/>
                  </pic:nvPicPr>
                  <pic:blipFill>
                    <a:blip r:embed="rId8"/>
                    <a:srcRect r="44711" b="2356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627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940" w:rsidRDefault="00DB2940">
      <w:pPr>
        <w:pStyle w:val="Normal1"/>
      </w:pPr>
    </w:p>
    <w:p w:rsidR="00DB2940" w:rsidRDefault="001C0EE7">
      <w:pPr>
        <w:pStyle w:val="Normal1"/>
      </w:pPr>
      <w:r>
        <w:t xml:space="preserve">3. Students can learn </w:t>
      </w:r>
      <w:proofErr w:type="gramStart"/>
      <w:r>
        <w:t>about  their</w:t>
      </w:r>
      <w:proofErr w:type="gramEnd"/>
      <w:r>
        <w:t xml:space="preserve"> interests/strengths, and more about careers using the tabs at the top of this screen or by following: </w:t>
      </w:r>
      <w:hyperlink r:id="rId9">
        <w:r>
          <w:rPr>
            <w:color w:val="1155CC"/>
            <w:u w:val="single"/>
          </w:rPr>
          <w:t>asvabprogram.com/</w:t>
        </w:r>
        <w:proofErr w:type="spellStart"/>
        <w:r>
          <w:rPr>
            <w:color w:val="1155CC"/>
            <w:u w:val="single"/>
          </w:rPr>
          <w:t>learnabout</w:t>
        </w:r>
        <w:proofErr w:type="spellEnd"/>
        <w:r>
          <w:rPr>
            <w:color w:val="1155CC"/>
            <w:u w:val="single"/>
          </w:rPr>
          <w:t xml:space="preserve"> yourself</w:t>
        </w:r>
      </w:hyperlink>
      <w:r>
        <w:t xml:space="preserve"> and/or </w:t>
      </w:r>
      <w:hyperlink r:id="rId10">
        <w:r>
          <w:rPr>
            <w:color w:val="1155CC"/>
            <w:u w:val="single"/>
          </w:rPr>
          <w:t>asvabprogram.com/</w:t>
        </w:r>
        <w:proofErr w:type="spellStart"/>
        <w:r>
          <w:rPr>
            <w:color w:val="1155CC"/>
            <w:u w:val="single"/>
          </w:rPr>
          <w:t>explorecareers</w:t>
        </w:r>
        <w:proofErr w:type="spellEnd"/>
      </w:hyperlink>
    </w:p>
    <w:p w:rsidR="00DB2940" w:rsidRDefault="00DB2940">
      <w:pPr>
        <w:pStyle w:val="Normal1"/>
      </w:pPr>
    </w:p>
    <w:p w:rsidR="00DB2940" w:rsidRDefault="001C0EE7">
      <w:pPr>
        <w:pStyle w:val="Normal1"/>
      </w:pPr>
      <w:r>
        <w:rPr>
          <w:noProof/>
        </w:rPr>
        <w:drawing>
          <wp:inline distT="114300" distB="114300" distL="114300" distR="114300">
            <wp:extent cx="2071158" cy="1719263"/>
            <wp:effectExtent l="0" t="0" r="0" b="0"/>
            <wp:docPr id="3" name="image06.png" descr="asvab learn yoursel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asvab learn yourself.png"/>
                    <pic:cNvPicPr preferRelativeResize="0"/>
                  </pic:nvPicPr>
                  <pic:blipFill>
                    <a:blip r:embed="rId11"/>
                    <a:srcRect r="45019" b="4016"/>
                    <a:stretch>
                      <a:fillRect/>
                    </a:stretch>
                  </pic:blipFill>
                  <pic:spPr>
                    <a:xfrm>
                      <a:off x="0" y="0"/>
                      <a:ext cx="2071158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>
            <wp:extent cx="2393915" cy="1624013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2"/>
                    <a:srcRect r="44494" b="20625"/>
                    <a:stretch>
                      <a:fillRect/>
                    </a:stretch>
                  </pic:blipFill>
                  <pic:spPr>
                    <a:xfrm>
                      <a:off x="0" y="0"/>
                      <a:ext cx="2393915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940" w:rsidRDefault="00DB2940">
      <w:pPr>
        <w:pStyle w:val="Normal1"/>
      </w:pPr>
    </w:p>
    <w:sectPr w:rsidR="00DB2940">
      <w:pgSz w:w="12240" w:h="15840"/>
      <w:pgMar w:top="720" w:right="144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14973"/>
    <w:multiLevelType w:val="multilevel"/>
    <w:tmpl w:val="18B0751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40"/>
    <w:rsid w:val="001C0EE7"/>
    <w:rsid w:val="0052319C"/>
    <w:rsid w:val="00DB2940"/>
    <w:rsid w:val="00F3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378D822-A83A-4A1D-8D02-3383CB0F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EE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E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vabprogram.com/index.cfm?fuseaction=overview.test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www.asvabprogram.com/index.cfm?fuseaction=overview.main" TargetMode="External"/><Relationship Id="rId10" Type="http://schemas.openxmlformats.org/officeDocument/2006/relationships/hyperlink" Target="http://www.asvabprogram.com/index.cfm?fuseaction=explore.ma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vabprogram.com/index.cfm?fuseaction=learn.mai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PUHSD</Company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ccifuentes</dc:creator>
  <cp:lastModifiedBy>Catalina Cifuentes</cp:lastModifiedBy>
  <cp:revision>3</cp:revision>
  <dcterms:created xsi:type="dcterms:W3CDTF">2016-07-27T05:32:00Z</dcterms:created>
  <dcterms:modified xsi:type="dcterms:W3CDTF">2016-07-27T05:32:00Z</dcterms:modified>
</cp:coreProperties>
</file>